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055" w:rsidRPr="00BB3055" w:rsidRDefault="00BB3055" w:rsidP="00BB3055">
      <w:pPr>
        <w:spacing w:after="0" w:line="240" w:lineRule="auto"/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</w:pPr>
      <w:r w:rsidRPr="00BB30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2975FD79" wp14:editId="1884FE1C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10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055"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  <w:t xml:space="preserve">      </w:t>
      </w:r>
      <w:r w:rsidRPr="00BB3055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  <w:t>ОБЩИНСКИ  СЪВЕТ-ГР. БЕЛИЦА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2780 – БЕЛИЦА, ул. “Георги </w:t>
      </w:r>
      <w:proofErr w:type="spellStart"/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Андрейчин</w:t>
      </w:r>
      <w:proofErr w:type="spellEnd"/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” №  15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тел./факс 07444/22 77;тел. 07444/22 68; </w:t>
      </w:r>
      <w:proofErr w:type="spellStart"/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e-mail: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ob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>sb</w:t>
      </w:r>
      <w:proofErr w:type="spellEnd"/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elica@abv.bg      </w:t>
      </w: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</w:p>
    <w:p w:rsidR="00BB3055" w:rsidRPr="00BB3055" w:rsidRDefault="00BB3055" w:rsidP="00BB3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735A82" w:rsidP="00BB305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На 27.11</w:t>
      </w:r>
      <w:r w:rsidR="00B133C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.2024г. от 11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:00 часа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залата на Общинска администрация  гр. Белица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 ще се проведе заседание на  Постоянната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055" w:rsidRPr="00BB3055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Комисия по „БЮДЖЕТ, ФИНАНСИ, ИКОНОМИКА, НОРМАТИВНА УРЕДБА, ЗАКОННОСТ И ОБЩЕСТВЕН РЕД“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следния:</w:t>
      </w:r>
    </w:p>
    <w:p w:rsidR="00BB3055" w:rsidRPr="00BB3055" w:rsidRDefault="00BB3055" w:rsidP="00BB30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91D94" w:rsidRPr="00491D94" w:rsidRDefault="00491D94" w:rsidP="00491D94">
      <w:pPr>
        <w:tabs>
          <w:tab w:val="left" w:pos="993"/>
          <w:tab w:val="center" w:pos="4536"/>
          <w:tab w:val="left" w:pos="6204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  <w:t>ДНЕВЕН РЕД:</w:t>
      </w: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</w:p>
    <w:p w:rsidR="00491D94" w:rsidRPr="00491D94" w:rsidRDefault="00491D94" w:rsidP="00491D94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/Проект/</w:t>
      </w:r>
    </w:p>
    <w:p w:rsidR="002C7F1A" w:rsidRPr="002C7F1A" w:rsidRDefault="002C7F1A" w:rsidP="002C7F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735A82" w:rsidRPr="00735A82" w:rsidRDefault="00735A82" w:rsidP="00735A82">
      <w:pPr>
        <w:tabs>
          <w:tab w:val="left" w:pos="5190"/>
        </w:tabs>
        <w:spacing w:after="0" w:line="240" w:lineRule="auto"/>
        <w:ind w:right="-131"/>
        <w:jc w:val="both"/>
        <w:rPr>
          <w:rFonts w:ascii="Times New Roman" w:eastAsia="Calibri" w:hAnsi="Times New Roman" w:cs="Verdana"/>
          <w:color w:val="000000"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1.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 </w:t>
      </w:r>
      <w:r w:rsidRPr="00735A8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относно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735A82">
        <w:rPr>
          <w:rFonts w:ascii="Times New Roman" w:eastAsia="Calibri" w:hAnsi="Times New Roman" w:cs="Verdana"/>
          <w:color w:val="000000"/>
          <w:sz w:val="24"/>
          <w:szCs w:val="24"/>
        </w:rPr>
        <w:t>Отпускане на парична помощ за Териториалната организация-гр. Разлог на Съюза на слепите в България по случай новогодишните празници на 2024г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>./вх.№ 36-00-133/20.11.2024г.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bg-BG"/>
        </w:rPr>
      </w:pPr>
    </w:p>
    <w:p w:rsidR="00735A82" w:rsidRPr="00735A82" w:rsidRDefault="00735A82" w:rsidP="00735A8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2. </w:t>
      </w:r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 относно: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Издаване на разрешително за ползване на повърхностен воден обект/Дере 1/ - публична общинска собственост, находящ се в с. Краище, община Белица /вх.№ 36-00-134/20.11.2024 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bg-BG"/>
        </w:rPr>
      </w:pPr>
    </w:p>
    <w:p w:rsidR="00735A82" w:rsidRPr="00735A82" w:rsidRDefault="00735A82" w:rsidP="00735A8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3.</w:t>
      </w:r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Докладна записка  относно: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Издаване на разрешително за ползване на повърхностен воден обект/Дере 2/ - публична общинска собственост, находящ се в с. Краище, община Белица /вх.№ 36-00-135/20.11.2024 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5A82" w:rsidRPr="00735A82" w:rsidRDefault="00735A82" w:rsidP="00735A8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4. </w:t>
      </w:r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Докладна </w:t>
      </w:r>
      <w:proofErr w:type="gramStart"/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>записка  относно</w:t>
      </w:r>
      <w:proofErr w:type="gramEnd"/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Издаване на разрешително за ползване на повърхностен воден обект/Дере 3/ - публична общинска собственост, находящ се в с. Краище, община Белица /вх.№ 36-00-136/20.11.2024 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735A82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 xml:space="preserve">                </w:t>
      </w:r>
    </w:p>
    <w:p w:rsidR="00735A82" w:rsidRPr="00735A82" w:rsidRDefault="00735A82" w:rsidP="00735A8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5.</w:t>
      </w:r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Докладна </w:t>
      </w:r>
      <w:proofErr w:type="gramStart"/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>записка  относно</w:t>
      </w:r>
      <w:proofErr w:type="gramEnd"/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Издаване на разрешително за ползване на повърхностен воден обект/Дере 4/ - публична общинска собственост, находящ се в с. Краище, община Белица /вх.№ 36-00-137/20.11.2024 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</w:p>
    <w:p w:rsidR="00735A82" w:rsidRPr="00735A82" w:rsidRDefault="00735A82" w:rsidP="00735A8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>6.</w:t>
      </w:r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Докладна записка  относно: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Издаване на разрешително за ползване на повърхностен воден обект/Дере 5/ - публична общинска собственост, находящ се в с. Краище, община Белица /вх.№ 36-00-138/20.11.2024 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5A82" w:rsidRPr="00735A82" w:rsidRDefault="00735A82" w:rsidP="00735A8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sz w:val="24"/>
          <w:szCs w:val="24"/>
        </w:rPr>
        <w:lastRenderedPageBreak/>
        <w:t>7.</w:t>
      </w:r>
      <w:r w:rsidRPr="00735A8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 относно: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Издаване на разрешително за ползване на повърхностен воден обект/Дере 6/ - публична общинска собственост, находящ се в с. Краище, община Белица /вх.№ 36-00-139/20.11.2024 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35A82" w:rsidRPr="00735A82" w:rsidRDefault="00735A82" w:rsidP="00735A82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>8.</w:t>
      </w:r>
      <w:r w:rsidRPr="00735A8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Предложение </w:t>
      </w:r>
      <w:proofErr w:type="spellStart"/>
      <w:r w:rsidRPr="00735A82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относно</w:t>
      </w:r>
      <w:proofErr w:type="spellEnd"/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: </w:t>
      </w:r>
      <w:r w:rsidRPr="00735A82">
        <w:rPr>
          <w:rFonts w:ascii="Times New Roman" w:eastAsia="Calibri" w:hAnsi="Times New Roman" w:cs="Times New Roman"/>
          <w:sz w:val="24"/>
          <w:szCs w:val="24"/>
        </w:rPr>
        <w:t>Покана за извънредно заседание на Общото събрание на Асоциацията по „ВиК“ на обособената територия, обслужвана от ВиК ЕООД- Благоевград.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36-00-140/20.11.2024г.</w:t>
      </w:r>
    </w:p>
    <w:p w:rsidR="00735A82" w:rsidRPr="00735A82" w:rsidRDefault="00735A82" w:rsidP="00735A8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5A82" w:rsidRPr="00735A82" w:rsidRDefault="00735A82" w:rsidP="00735A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5A82" w:rsidRPr="00735A82" w:rsidRDefault="00735A82" w:rsidP="00735A82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9.</w:t>
      </w:r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Предложение относно: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35A82">
        <w:rPr>
          <w:rFonts w:ascii="Times New Roman" w:eastAsia="Calibri" w:hAnsi="Times New Roman" w:cs="Times New Roman"/>
          <w:sz w:val="24"/>
          <w:szCs w:val="24"/>
        </w:rPr>
        <w:t xml:space="preserve">Предоставяне за възстановяване на земи, придобити от общината по реда на чл.19 от Закона за собствеността и ползването на земеделските земи на наследниците на Ибрахим </w:t>
      </w:r>
      <w:proofErr w:type="spellStart"/>
      <w:r w:rsidRPr="00735A82">
        <w:rPr>
          <w:rFonts w:ascii="Times New Roman" w:eastAsia="Calibri" w:hAnsi="Times New Roman" w:cs="Times New Roman"/>
          <w:sz w:val="24"/>
          <w:szCs w:val="24"/>
        </w:rPr>
        <w:t>Атипов</w:t>
      </w:r>
      <w:proofErr w:type="spellEnd"/>
      <w:r w:rsidRPr="00735A82">
        <w:rPr>
          <w:rFonts w:ascii="Times New Roman" w:eastAsia="Calibri" w:hAnsi="Times New Roman" w:cs="Times New Roman"/>
          <w:sz w:val="24"/>
          <w:szCs w:val="24"/>
        </w:rPr>
        <w:t>.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/вх.№ 36-00-141/20.11.2024 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35A82" w:rsidRPr="00735A82" w:rsidRDefault="00735A82" w:rsidP="00735A82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10.</w:t>
      </w:r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35A82">
        <w:rPr>
          <w:rFonts w:ascii="Times New Roman" w:eastAsia="Calibri" w:hAnsi="Times New Roman" w:cs="Times New Roman"/>
          <w:sz w:val="24"/>
          <w:szCs w:val="24"/>
        </w:rPr>
        <w:t xml:space="preserve">Предоставяне за възстановяване на земи, придобити от общината по реда на чл.19 от Закона за собствеността и ползването на земеделските земи на наследниците на Георги </w:t>
      </w:r>
      <w:bookmarkStart w:id="0" w:name="_GoBack"/>
      <w:bookmarkEnd w:id="0"/>
      <w:proofErr w:type="spellStart"/>
      <w:r w:rsidRPr="00735A82">
        <w:rPr>
          <w:rFonts w:ascii="Times New Roman" w:eastAsia="Calibri" w:hAnsi="Times New Roman" w:cs="Times New Roman"/>
          <w:sz w:val="24"/>
          <w:szCs w:val="24"/>
        </w:rPr>
        <w:t>Вригазов</w:t>
      </w:r>
      <w:proofErr w:type="spellEnd"/>
      <w:r w:rsidRPr="00735A82">
        <w:rPr>
          <w:rFonts w:ascii="Times New Roman" w:eastAsia="Calibri" w:hAnsi="Times New Roman" w:cs="Times New Roman"/>
          <w:sz w:val="24"/>
          <w:szCs w:val="24"/>
        </w:rPr>
        <w:t>.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/вх.№ 36-00-142/20.11.2024 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735A82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 xml:space="preserve">               </w:t>
      </w:r>
    </w:p>
    <w:p w:rsidR="00735A82" w:rsidRPr="00735A82" w:rsidRDefault="00735A82" w:rsidP="00735A8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11.</w:t>
      </w:r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Докладна </w:t>
      </w:r>
      <w:proofErr w:type="gramStart"/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>записка  относно</w:t>
      </w:r>
      <w:proofErr w:type="gramEnd"/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Разпореждане с общински имот с идентификатор №03504.403.2160 по кадастралните карти и кадастралните регистри на град Белица, община Белица. /вх.№ 36-00-143/21.11.2024 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</w:p>
    <w:p w:rsidR="00735A82" w:rsidRPr="00735A82" w:rsidRDefault="00735A82" w:rsidP="00735A8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>12.</w:t>
      </w:r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Докладна записка  относно: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Разпореждане с общински имот с идентификатор №77596.1.30.1.7 по кадастралните карти и кадастралните регистри на село Горно Краище, община Белица. /вх.№ 36-00-144/21.11.2024 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5A82" w:rsidRPr="00735A82" w:rsidRDefault="00735A82" w:rsidP="00735A8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sz w:val="24"/>
          <w:szCs w:val="24"/>
        </w:rPr>
        <w:t>13.</w:t>
      </w:r>
      <w:r w:rsidRPr="00735A8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  относно: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Одобряване на Подробен Устройствен план- </w:t>
      </w:r>
      <w:proofErr w:type="spellStart"/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Парцеларен</w:t>
      </w:r>
      <w:proofErr w:type="spellEnd"/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по реда на чл. 129, ал.1 от ЗУТ. /вх.№ 36-00-145/22.11.2024 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35A82" w:rsidRPr="00735A82" w:rsidRDefault="00735A82" w:rsidP="00735A8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>14.</w:t>
      </w:r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  относно: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Одобряване на Подробен Устройствен план- </w:t>
      </w:r>
      <w:proofErr w:type="spellStart"/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Парцеларен</w:t>
      </w:r>
      <w:proofErr w:type="spellEnd"/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по реда на чл. 129, ал.1 от ЗУТ. /вх.№ 36-00-146/22.11.2024 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735A82" w:rsidRPr="00735A82" w:rsidRDefault="00735A82" w:rsidP="00735A8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35A82" w:rsidRPr="00735A82" w:rsidRDefault="00735A82" w:rsidP="00735A8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>15.</w:t>
      </w:r>
      <w:r w:rsidRPr="00735A8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  относно:</w:t>
      </w:r>
      <w:r w:rsidRPr="00735A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Одобряване на Подробен Устройствен план- План  за застрояване по реда на чл. 129, ал.1 от ЗУТ. /вх.№ 36-00-147/22.11.2024 г.</w:t>
      </w:r>
    </w:p>
    <w:p w:rsidR="00735A82" w:rsidRPr="00735A82" w:rsidRDefault="00735A82" w:rsidP="00735A82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735A82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491D94" w:rsidRPr="00491D94" w:rsidRDefault="00491D94" w:rsidP="00735A8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sectPr w:rsidR="00491D94" w:rsidRPr="00491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20"/>
    <w:rsid w:val="00034C16"/>
    <w:rsid w:val="000C1E28"/>
    <w:rsid w:val="00131212"/>
    <w:rsid w:val="001A3320"/>
    <w:rsid w:val="001F235F"/>
    <w:rsid w:val="002841F1"/>
    <w:rsid w:val="002A79EC"/>
    <w:rsid w:val="002C4D47"/>
    <w:rsid w:val="002C7F1A"/>
    <w:rsid w:val="002E4EB5"/>
    <w:rsid w:val="002F7B43"/>
    <w:rsid w:val="003275CD"/>
    <w:rsid w:val="00491D94"/>
    <w:rsid w:val="0052114E"/>
    <w:rsid w:val="0057071F"/>
    <w:rsid w:val="005B5230"/>
    <w:rsid w:val="005F192C"/>
    <w:rsid w:val="0062528E"/>
    <w:rsid w:val="00666492"/>
    <w:rsid w:val="006A4624"/>
    <w:rsid w:val="00735A82"/>
    <w:rsid w:val="00744F1B"/>
    <w:rsid w:val="008F235D"/>
    <w:rsid w:val="009448A9"/>
    <w:rsid w:val="00A066D7"/>
    <w:rsid w:val="00A640DE"/>
    <w:rsid w:val="00A70276"/>
    <w:rsid w:val="00B133CF"/>
    <w:rsid w:val="00B14D9D"/>
    <w:rsid w:val="00BB3055"/>
    <w:rsid w:val="00BE0160"/>
    <w:rsid w:val="00BF0E29"/>
    <w:rsid w:val="00C05174"/>
    <w:rsid w:val="00D2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A518FC0-9A90-4F7D-BAF9-00E71732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618</Words>
  <Characters>3527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33</cp:revision>
  <dcterms:created xsi:type="dcterms:W3CDTF">2024-02-27T05:36:00Z</dcterms:created>
  <dcterms:modified xsi:type="dcterms:W3CDTF">2024-11-22T08:31:00Z</dcterms:modified>
</cp:coreProperties>
</file>