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14C" w:rsidRDefault="0061214C" w:rsidP="0061214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252525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252525"/>
          <w:kern w:val="36"/>
          <w:sz w:val="36"/>
          <w:szCs w:val="36"/>
        </w:rPr>
        <w:drawing>
          <wp:inline distT="0" distB="0" distL="0" distR="0" wp14:anchorId="51540FA0" wp14:editId="20E84FBC">
            <wp:extent cx="5759349" cy="707666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483" cy="76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0DC4" w:rsidRDefault="00A708B4" w:rsidP="00420DC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val="bg-BG"/>
        </w:rPr>
      </w:pPr>
      <w:r w:rsidRPr="00420DC4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</w:rPr>
        <w:t xml:space="preserve">Община Белица </w:t>
      </w:r>
      <w:r w:rsidR="00420DC4" w:rsidRPr="00420DC4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</w:rPr>
        <w:t xml:space="preserve"> успешно приключи</w:t>
      </w:r>
      <w:r w:rsidRPr="00420DC4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</w:rPr>
        <w:t xml:space="preserve"> проект за поставяне на фотоволтаични системи на сграда, в която се предоставят три вида социални услуги, з</w:t>
      </w:r>
      <w:r w:rsidRPr="00420DC4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val="bg-BG"/>
        </w:rPr>
        <w:t>акупуване на електрически автомо</w:t>
      </w:r>
      <w:r w:rsidR="00420DC4" w:rsidRPr="00420DC4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val="bg-BG"/>
        </w:rPr>
        <w:t>бил</w:t>
      </w:r>
      <w:r w:rsidR="00420DC4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val="bg-BG"/>
        </w:rPr>
        <w:t xml:space="preserve"> и монтаж на зарядна станция по Плана за възстановяване и устойчивост</w:t>
      </w:r>
    </w:p>
    <w:p w:rsidR="00A708B4" w:rsidRPr="00A708B4" w:rsidRDefault="00A708B4" w:rsidP="00A708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1"/>
          <w:szCs w:val="21"/>
        </w:rPr>
      </w:pPr>
    </w:p>
    <w:p w:rsidR="00BC3D3B" w:rsidRPr="005D63AB" w:rsidRDefault="007070E2" w:rsidP="00707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lang w:val="bg-BG"/>
        </w:rPr>
      </w:pPr>
      <w:r w:rsidRPr="005D63AB">
        <w:rPr>
          <w:rFonts w:ascii="Times New Roman" w:eastAsia="Times New Roman" w:hAnsi="Times New Roman" w:cs="Times New Roman"/>
          <w:color w:val="252525"/>
          <w:lang w:val="bg-BG"/>
        </w:rPr>
        <w:t xml:space="preserve">        </w:t>
      </w:r>
      <w:r w:rsidR="00420DC4" w:rsidRPr="005D63AB">
        <w:rPr>
          <w:rFonts w:ascii="Times New Roman" w:eastAsia="Times New Roman" w:hAnsi="Times New Roman" w:cs="Times New Roman"/>
          <w:color w:val="252525"/>
        </w:rPr>
        <w:t xml:space="preserve">Община Белица финализира изпълнението </w:t>
      </w:r>
      <w:r w:rsidR="00420DC4" w:rsidRPr="005D63AB">
        <w:rPr>
          <w:rFonts w:ascii="Times New Roman" w:eastAsia="Times New Roman" w:hAnsi="Times New Roman" w:cs="Times New Roman"/>
          <w:color w:val="252525"/>
          <w:lang w:val="bg-BG"/>
        </w:rPr>
        <w:t xml:space="preserve">на </w:t>
      </w:r>
      <w:r w:rsidR="00A708B4" w:rsidRPr="005D63AB">
        <w:rPr>
          <w:rFonts w:ascii="Times New Roman" w:eastAsia="Times New Roman" w:hAnsi="Times New Roman" w:cs="Times New Roman"/>
          <w:color w:val="252525"/>
        </w:rPr>
        <w:t>проект</w:t>
      </w:r>
      <w:r w:rsidR="00420DC4" w:rsidRPr="005D63AB">
        <w:rPr>
          <w:rFonts w:ascii="Times New Roman" w:eastAsia="Times New Roman" w:hAnsi="Times New Roman" w:cs="Times New Roman"/>
          <w:color w:val="252525"/>
        </w:rPr>
        <w:t xml:space="preserve"> </w:t>
      </w:r>
      <w:r w:rsidR="00420DC4" w:rsidRPr="005D63AB">
        <w:rPr>
          <w:rFonts w:ascii="Times New Roman" w:eastAsia="Times New Roman" w:hAnsi="Times New Roman" w:cs="Times New Roman"/>
          <w:color w:val="252525"/>
        </w:rPr>
        <w:t>BG-RRP-13.009</w:t>
      </w:r>
      <w:r w:rsidR="00420DC4" w:rsidRPr="005D63AB">
        <w:rPr>
          <w:rFonts w:ascii="Times New Roman" w:eastAsia="Times New Roman" w:hAnsi="Times New Roman" w:cs="Times New Roman"/>
          <w:color w:val="252525"/>
          <w:lang w:val="bg-BG"/>
        </w:rPr>
        <w:t>-0134-С01 „</w:t>
      </w:r>
      <w:r w:rsidR="00420DC4" w:rsidRPr="005D63AB">
        <w:rPr>
          <w:rFonts w:ascii="Times New Roman" w:eastAsia="Times New Roman" w:hAnsi="Times New Roman" w:cs="Times New Roman"/>
          <w:color w:val="252525"/>
        </w:rPr>
        <w:t>Инсталиране на фотоволтаична система на сграда, в която се предоставят три вида социални услуги, закупуване на електрически автомобил и монтаж на за</w:t>
      </w:r>
      <w:r w:rsidR="00420DC4" w:rsidRPr="005D63AB">
        <w:rPr>
          <w:rFonts w:ascii="Times New Roman" w:eastAsia="Times New Roman" w:hAnsi="Times New Roman" w:cs="Times New Roman"/>
          <w:color w:val="252525"/>
        </w:rPr>
        <w:t>рядна станция в община Белица” . Инициативата се реализира с финансовата подкрепа на Европейския съюз –NextGenerationEU</w:t>
      </w:r>
      <w:r w:rsidR="00420DC4" w:rsidRPr="005D63AB">
        <w:rPr>
          <w:rFonts w:ascii="Times New Roman" w:eastAsia="Times New Roman" w:hAnsi="Times New Roman" w:cs="Times New Roman"/>
          <w:color w:val="252525"/>
          <w:lang w:val="bg-BG"/>
        </w:rPr>
        <w:t xml:space="preserve"> чрез Националния план за възстановяване и устойчивост по процедура</w:t>
      </w:r>
      <w:r w:rsidR="00420DC4" w:rsidRPr="005D63AB">
        <w:rPr>
          <w:rFonts w:ascii="Times New Roman" w:eastAsia="Times New Roman" w:hAnsi="Times New Roman" w:cs="Times New Roman"/>
          <w:color w:val="252525"/>
        </w:rPr>
        <w:t xml:space="preserve"> </w:t>
      </w:r>
      <w:r w:rsidR="00420DC4" w:rsidRPr="005D63AB">
        <w:rPr>
          <w:rFonts w:ascii="Times New Roman" w:eastAsia="Times New Roman" w:hAnsi="Times New Roman" w:cs="Times New Roman"/>
          <w:color w:val="252525"/>
        </w:rPr>
        <w:t>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услуги".</w:t>
      </w:r>
      <w:r w:rsidR="00BC3D3B" w:rsidRPr="005D63AB">
        <w:rPr>
          <w:rFonts w:ascii="Times New Roman" w:eastAsia="Times New Roman" w:hAnsi="Times New Roman" w:cs="Times New Roman"/>
          <w:color w:val="252525"/>
          <w:lang w:val="bg-BG"/>
        </w:rPr>
        <w:t xml:space="preserve"> </w:t>
      </w:r>
    </w:p>
    <w:p w:rsidR="00420DC4" w:rsidRPr="005D63AB" w:rsidRDefault="00BC3D3B" w:rsidP="00707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lang w:val="bg-BG"/>
        </w:rPr>
      </w:pPr>
      <w:r w:rsidRPr="005D63AB">
        <w:rPr>
          <w:rFonts w:ascii="Times New Roman" w:eastAsia="Times New Roman" w:hAnsi="Times New Roman" w:cs="Times New Roman"/>
          <w:color w:val="252525"/>
          <w:lang w:val="bg-BG"/>
        </w:rPr>
        <w:t>Общат</w:t>
      </w:r>
      <w:r w:rsidR="00420DC4" w:rsidRPr="005D63AB">
        <w:rPr>
          <w:rFonts w:ascii="Times New Roman" w:eastAsia="Times New Roman" w:hAnsi="Times New Roman" w:cs="Times New Roman"/>
          <w:color w:val="252525"/>
          <w:lang w:val="bg-BG"/>
        </w:rPr>
        <w:t xml:space="preserve">а стойност на безвъзмездната финансова помощ по проекта възлиза на </w:t>
      </w:r>
      <w:r w:rsidR="00420DC4" w:rsidRPr="005D63AB">
        <w:rPr>
          <w:rFonts w:ascii="Times New Roman" w:eastAsia="Times New Roman" w:hAnsi="Times New Roman" w:cs="Times New Roman"/>
          <w:b/>
          <w:color w:val="252525"/>
          <w:lang w:val="bg-BG"/>
        </w:rPr>
        <w:t xml:space="preserve">107 759,17 евро </w:t>
      </w:r>
      <w:r w:rsidR="00420DC4" w:rsidRPr="005D63AB">
        <w:rPr>
          <w:rFonts w:ascii="Times New Roman" w:eastAsia="Times New Roman" w:hAnsi="Times New Roman" w:cs="Times New Roman"/>
          <w:b/>
          <w:color w:val="252525"/>
        </w:rPr>
        <w:t>(</w:t>
      </w:r>
      <w:r w:rsidRPr="005D63AB">
        <w:rPr>
          <w:rFonts w:ascii="Times New Roman" w:eastAsia="Times New Roman" w:hAnsi="Times New Roman" w:cs="Times New Roman"/>
          <w:color w:val="252525"/>
        </w:rPr>
        <w:t>210 758,</w:t>
      </w:r>
      <w:r w:rsidRPr="005D63AB">
        <w:rPr>
          <w:rFonts w:ascii="Times New Roman" w:eastAsia="Times New Roman" w:hAnsi="Times New Roman" w:cs="Times New Roman"/>
          <w:color w:val="252525"/>
          <w:lang w:val="bg-BG"/>
        </w:rPr>
        <w:t>62</w:t>
      </w:r>
      <w:r w:rsidRPr="005D63AB">
        <w:rPr>
          <w:rFonts w:ascii="Times New Roman" w:eastAsia="Times New Roman" w:hAnsi="Times New Roman" w:cs="Times New Roman"/>
          <w:color w:val="252525"/>
        </w:rPr>
        <w:t xml:space="preserve"> лв</w:t>
      </w:r>
      <w:r w:rsidRPr="005D63AB">
        <w:rPr>
          <w:rFonts w:ascii="Times New Roman" w:eastAsia="Times New Roman" w:hAnsi="Times New Roman" w:cs="Times New Roman"/>
          <w:color w:val="252525"/>
        </w:rPr>
        <w:t>.)</w:t>
      </w:r>
      <w:r w:rsidR="002C28F4" w:rsidRPr="005D63AB">
        <w:rPr>
          <w:rFonts w:ascii="Times New Roman" w:eastAsia="Times New Roman" w:hAnsi="Times New Roman" w:cs="Times New Roman"/>
          <w:color w:val="252525"/>
          <w:lang w:val="bg-BG"/>
        </w:rPr>
        <w:t>.</w:t>
      </w:r>
    </w:p>
    <w:p w:rsidR="00BC3D3B" w:rsidRPr="005D63AB" w:rsidRDefault="00BC3D3B" w:rsidP="00707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</w:rPr>
      </w:pPr>
      <w:r w:rsidRPr="005D63AB">
        <w:rPr>
          <w:rFonts w:ascii="Times New Roman" w:eastAsia="Times New Roman" w:hAnsi="Times New Roman" w:cs="Times New Roman"/>
          <w:color w:val="252525"/>
        </w:rPr>
        <w:t>Целта на тази инвестиция е да се повиши енергийната ефективност, да се намали енергийната зависимост и да се подобри оперативната устойчивост в сектора на социалните услуги чрез два допълващи се компонента/дейности: инсталиране на фотоволтаични системи в общински социални услуги и предоставяне на електрически превозни средства в подкрепа на социалната дейност.</w:t>
      </w:r>
    </w:p>
    <w:p w:rsidR="00BC3D3B" w:rsidRPr="005D63AB" w:rsidRDefault="00BC3D3B" w:rsidP="007070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  <w:lang w:val="bg-BG"/>
        </w:rPr>
      </w:pPr>
      <w:r w:rsidRPr="005D63AB">
        <w:rPr>
          <w:rFonts w:ascii="Times New Roman" w:eastAsia="Times New Roman" w:hAnsi="Times New Roman" w:cs="Times New Roman"/>
          <w:color w:val="252525"/>
          <w:lang w:val="bg-BG"/>
        </w:rPr>
        <w:t xml:space="preserve">В рамките на проекта беше изградена </w:t>
      </w:r>
      <w:r w:rsidRPr="005D63AB">
        <w:rPr>
          <w:rFonts w:ascii="Times New Roman" w:hAnsi="Times New Roman" w:cs="Times New Roman"/>
          <w:color w:val="333333"/>
          <w:shd w:val="clear" w:color="auto" w:fill="FFFFFF"/>
        </w:rPr>
        <w:t xml:space="preserve">високоефективна </w:t>
      </w:r>
      <w:r w:rsidRPr="005D63AB">
        <w:rPr>
          <w:rFonts w:ascii="Times New Roman" w:hAnsi="Times New Roman" w:cs="Times New Roman"/>
          <w:color w:val="333333"/>
          <w:shd w:val="clear" w:color="auto" w:fill="FFFFFF"/>
        </w:rPr>
        <w:t>фотоволтаична система</w:t>
      </w:r>
      <w:r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за собствено производство на чиста електроенергия. Новите соларни панели вече функционират на покрива на  сгарадата, в коята се помещават три вида социални услуги - </w:t>
      </w:r>
      <w:r w:rsidRPr="005D63AB">
        <w:rPr>
          <w:rFonts w:ascii="Times New Roman" w:hAnsi="Times New Roman" w:cs="Times New Roman"/>
          <w:color w:val="333333"/>
          <w:shd w:val="clear" w:color="auto" w:fill="FFFFFF"/>
        </w:rPr>
        <w:t xml:space="preserve">Дневен център за деца и младежи с увреждания, Център за обществена подкрепа и Център </w:t>
      </w:r>
      <w:r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з</w:t>
      </w:r>
      <w:r w:rsidRPr="005D63AB">
        <w:rPr>
          <w:rFonts w:ascii="Times New Roman" w:hAnsi="Times New Roman" w:cs="Times New Roman"/>
          <w:color w:val="333333"/>
          <w:shd w:val="clear" w:color="auto" w:fill="FFFFFF"/>
        </w:rPr>
        <w:t>а социална рехабилитация и интеграци</w:t>
      </w:r>
      <w:r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я </w:t>
      </w:r>
      <w:r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на адрес –гр.Белица, ул.“Георги Андрейчин“ №20.</w:t>
      </w:r>
    </w:p>
    <w:p w:rsidR="00BC3D3B" w:rsidRPr="005D63AB" w:rsidRDefault="00BC3D3B" w:rsidP="007070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  <w:lang w:val="bg-BG"/>
        </w:rPr>
      </w:pPr>
      <w:r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Успешно приключи и ключовият компонент за екологична мобилност – доставен и функциониращ 1 бр.нов, изцяло електрически автомобил. </w:t>
      </w:r>
      <w:r w:rsidR="007070E2"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>Екологичното превозно средство е оборудвано със съпътстваща зарядна станция и е предоставено за нуждите на социалните услуги в община Белица. С новия електромобил общината ще обезпечи ежедневните административни и социални дейности за потребителите, като същевременно ще редуцира експлоатационните разходи и ще елиминира вредните емисии в атмосферата.</w:t>
      </w:r>
    </w:p>
    <w:p w:rsidR="005D63AB" w:rsidRDefault="007070E2" w:rsidP="00420DC4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  <w:lang w:val="bg-BG"/>
        </w:rPr>
      </w:pPr>
      <w:r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      С успешното приключване на проекта Община Белица доказва готовността си да внедрява реални зелени решения на местно ниво. Спестените средства от електроенергия и конвенционални горива ще ни позволят да пренасочим ценен публичен ресурс към подобряване качеството на самите социални услуги и подкрепа на хората в нужда. </w:t>
      </w:r>
    </w:p>
    <w:p w:rsidR="005D63AB" w:rsidRDefault="005D63AB" w:rsidP="00420DC4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  <w:lang w:val="bg-BG"/>
        </w:rPr>
      </w:pPr>
      <w:r>
        <w:rPr>
          <w:rFonts w:ascii="Times New Roman" w:hAnsi="Times New Roman" w:cs="Times New Roman"/>
          <w:color w:val="333333"/>
          <w:shd w:val="clear" w:color="auto" w:fill="FFFFFF"/>
          <w:lang w:val="bg-BG"/>
        </w:rPr>
        <w:t>Проектът стартира на 02.12.2025г. и приключва на 31.07.2026г., като всички заложени дейности са изпълнени в срок и съгласно одобрения график.</w:t>
      </w:r>
      <w:r w:rsidR="007070E2" w:rsidRPr="005D63AB">
        <w:rPr>
          <w:rFonts w:ascii="Times New Roman" w:hAnsi="Times New Roman" w:cs="Times New Roman"/>
          <w:color w:val="333333"/>
          <w:shd w:val="clear" w:color="auto" w:fill="FFFFFF"/>
          <w:lang w:val="bg-BG"/>
        </w:rPr>
        <w:t xml:space="preserve">   </w:t>
      </w:r>
    </w:p>
    <w:p w:rsidR="005D63AB" w:rsidRPr="002C28F4" w:rsidRDefault="005D63AB" w:rsidP="005D63AB">
      <w:pPr>
        <w:spacing w:before="120" w:after="120"/>
        <w:ind w:right="-517"/>
        <w:jc w:val="center"/>
        <w:rPr>
          <w:rFonts w:ascii="Times New Roman" w:eastAsia="Times New Roman" w:hAnsi="Times New Roman" w:cs="Times New Roman"/>
          <w:i/>
          <w:color w:val="FF0000"/>
          <w:sz w:val="20"/>
          <w:szCs w:val="20"/>
          <w:shd w:val="clear" w:color="auto" w:fill="FFFFFF"/>
          <w:lang w:eastAsia="bg-BG"/>
        </w:rPr>
      </w:pPr>
      <w:r w:rsidRPr="002C28F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----------------------------------</w:t>
      </w:r>
      <w:r w:rsidRPr="002C28F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---</w:t>
      </w:r>
      <w:r w:rsidRPr="002C28F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-------------- </w:t>
      </w:r>
      <w:hyperlink r:id="rId6" w:history="1">
        <w:r w:rsidRPr="002C28F4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  <w:lang w:val="bg-BG"/>
          </w:rPr>
          <w:t>www.nextgeneration.bg</w:t>
        </w:r>
      </w:hyperlink>
      <w:r w:rsidRPr="002C28F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------------------------------------</w:t>
      </w:r>
      <w:r w:rsidRPr="002C28F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  <w:r w:rsidRPr="002C28F4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Проект </w:t>
      </w:r>
      <w:r w:rsidRPr="002C28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bg-BG" w:eastAsia="bg-BG"/>
        </w:rPr>
        <w:t>„</w:t>
      </w:r>
      <w:r w:rsidRPr="002C28F4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val="bg-BG"/>
        </w:rPr>
        <w:t xml:space="preserve">Инсталиране на фотоволтаична система на сграда, в която се предоставят три вида социални услуги, закупуване на електрически автомобил и монтаж на зарядна станция в община Белица"- град Белица , </w:t>
      </w:r>
      <w:r w:rsidRPr="002C28F4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Договор за финансиране № BG-RRP-13.009-0134-C01 от 02.12.2025г.</w:t>
      </w:r>
      <w:bookmarkStart w:id="0" w:name="_GoBack"/>
      <w:bookmarkEnd w:id="0"/>
    </w:p>
    <w:sectPr w:rsidR="005D63AB" w:rsidRPr="002C28F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E3323"/>
    <w:multiLevelType w:val="multilevel"/>
    <w:tmpl w:val="1F1A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B4"/>
    <w:rsid w:val="002C28F4"/>
    <w:rsid w:val="003F00C2"/>
    <w:rsid w:val="00420DC4"/>
    <w:rsid w:val="004E3C8C"/>
    <w:rsid w:val="005D63AB"/>
    <w:rsid w:val="0061214C"/>
    <w:rsid w:val="006B0B1C"/>
    <w:rsid w:val="007070E2"/>
    <w:rsid w:val="00922D05"/>
    <w:rsid w:val="00A708B4"/>
    <w:rsid w:val="00BC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CAAC"/>
  <w15:chartTrackingRefBased/>
  <w15:docId w15:val="{44444A57-9EAB-43CF-9072-1AFF9E1A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8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48937">
          <w:marLeft w:val="0"/>
          <w:marRight w:val="0"/>
          <w:marTop w:val="0"/>
          <w:marBottom w:val="0"/>
          <w:divBdr>
            <w:top w:val="single" w:sz="6" w:space="0" w:color="F5F5F5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149949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5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3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1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xtgenerati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HHGGFF</dc:creator>
  <cp:keywords/>
  <dc:description/>
  <cp:lastModifiedBy>HHGGFF</cp:lastModifiedBy>
  <cp:revision>7</cp:revision>
  <dcterms:created xsi:type="dcterms:W3CDTF">2025-12-04T07:51:00Z</dcterms:created>
  <dcterms:modified xsi:type="dcterms:W3CDTF">2026-07-14T11:52:00Z</dcterms:modified>
</cp:coreProperties>
</file>