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468" w:rsidRDefault="00F83468"/>
    <w:p w:rsidR="00F83468" w:rsidRPr="0074433A" w:rsidRDefault="0074433A" w:rsidP="0074433A">
      <w:pPr>
        <w:rPr>
          <w:rFonts w:ascii="Times New Roman" w:hAnsi="Times New Roman" w:cs="Times New Roman"/>
          <w:b/>
          <w:sz w:val="24"/>
          <w:szCs w:val="24"/>
        </w:rPr>
      </w:pPr>
      <w:r w:rsidRPr="0074433A">
        <w:rPr>
          <w:rFonts w:ascii="Times New Roman" w:hAnsi="Times New Roman" w:cs="Times New Roman"/>
          <w:b/>
          <w:sz w:val="24"/>
          <w:szCs w:val="24"/>
        </w:rPr>
        <w:t>Община Белица повишава готовността за реакция при бедствия и пожари с нов автомобил по европейски проект</w:t>
      </w:r>
    </w:p>
    <w:p w:rsidR="00F83468" w:rsidRDefault="0074433A" w:rsidP="00F83468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-66675</wp:posOffset>
            </wp:positionH>
            <wp:positionV relativeFrom="paragraph">
              <wp:posOffset>97155</wp:posOffset>
            </wp:positionV>
            <wp:extent cx="2514600" cy="3361055"/>
            <wp:effectExtent l="0" t="0" r="0" b="0"/>
            <wp:wrapSquare wrapText="bothSides"/>
            <wp:docPr id="1" name="Картина 1" descr="C:\Users\Гл. Счетоводител\Desktop\Ръководство пожарна кола\Снимков материал\IMG_418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л. Счетоводител\Desktop\Ръководство пожарна кола\Снимков материал\IMG_4189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36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83468">
        <w:rPr>
          <w:noProof/>
        </w:rPr>
        <w:drawing>
          <wp:inline distT="0" distB="0" distL="0" distR="0" wp14:anchorId="116FC736" wp14:editId="083A0B62">
            <wp:extent cx="2628900" cy="3513987"/>
            <wp:effectExtent l="0" t="0" r="0" b="0"/>
            <wp:docPr id="4" name="Картина 4" descr="C:\Users\Гл. Счетоводител\Desktop\Ръководство пожарна кола\Снимков материал\IMG_419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Гл. Счетоводител\Desktop\Ръководство пожарна кола\Снимков материал\IMG_419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6542" cy="3550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3468">
        <w:br w:type="textWrapping" w:clear="all"/>
      </w:r>
      <w:bookmarkStart w:id="0" w:name="_GoBack"/>
      <w:bookmarkEnd w:id="0"/>
    </w:p>
    <w:p w:rsidR="0074433A" w:rsidRDefault="0074433A" w:rsidP="0074433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433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Община Белица</w:t>
      </w:r>
      <w:r w:rsidRPr="007443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в качеството си на партньор, успешно изпълнява дейностите по проект </w:t>
      </w:r>
      <w:r w:rsidRPr="0074433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BG05SFPR002-1.035-0012 „Повишаване готовността на област Благоевград за предотвратяване и овладяване на бедствия, пожари и извънредни ситуации“</w:t>
      </w:r>
      <w:r w:rsidRPr="0074433A">
        <w:rPr>
          <w:rFonts w:ascii="Times New Roman" w:eastAsia="Times New Roman" w:hAnsi="Times New Roman" w:cs="Times New Roman"/>
          <w:sz w:val="24"/>
          <w:szCs w:val="24"/>
          <w:lang w:eastAsia="bg-BG"/>
        </w:rPr>
        <w:t>. Проектът се финансира от Програма „Развитие на човешките ресурси“ 2021–2027 г., съфинансирана от Европейския съюз ч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рез Европейския социален фонд. </w:t>
      </w:r>
    </w:p>
    <w:p w:rsidR="0074433A" w:rsidRPr="0074433A" w:rsidRDefault="0074433A" w:rsidP="0074433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43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рамките на проекта Община Белица закупи </w:t>
      </w:r>
      <w:r w:rsidRPr="0074433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нов, неупотребяван автомобил</w:t>
      </w:r>
      <w:r w:rsidRPr="007443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предназначен да подпомогне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</w:t>
      </w:r>
      <w:r w:rsidRPr="0074433A">
        <w:rPr>
          <w:rFonts w:ascii="Times New Roman" w:eastAsia="Times New Roman" w:hAnsi="Times New Roman" w:cs="Times New Roman"/>
          <w:sz w:val="24"/>
          <w:szCs w:val="24"/>
          <w:lang w:eastAsia="bg-BG"/>
        </w:rPr>
        <w:t>оброволн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74433A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</w:t>
      </w:r>
      <w:r w:rsidRPr="007443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формировани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74433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превенцията, ограничаването и ликвидирането на последиците от природни бедствия, горски пожари и други възникнали извънредни ситуации на територията на общината.</w:t>
      </w:r>
    </w:p>
    <w:p w:rsidR="0074433A" w:rsidRPr="0074433A" w:rsidRDefault="0074433A" w:rsidP="0074433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433A">
        <w:rPr>
          <w:rFonts w:ascii="Times New Roman" w:eastAsia="Times New Roman" w:hAnsi="Times New Roman" w:cs="Times New Roman"/>
          <w:sz w:val="24"/>
          <w:szCs w:val="24"/>
          <w:lang w:eastAsia="bg-BG"/>
        </w:rPr>
        <w:t>С осигуряването на новата специализирана техника се повишава мобилността на екипите и се гарантира по-бърза и ефективна реакция за защита на живота, здравето и имуществото на гражданите в региона.</w:t>
      </w:r>
    </w:p>
    <w:p w:rsidR="0074433A" w:rsidRPr="0074433A" w:rsidRDefault="0074433A" w:rsidP="0074433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4433A">
        <w:rPr>
          <w:rFonts w:ascii="Times New Roman" w:eastAsia="Times New Roman" w:hAnsi="Times New Roman" w:cs="Times New Roman"/>
          <w:sz w:val="24"/>
          <w:szCs w:val="24"/>
          <w:lang w:eastAsia="bg-BG"/>
        </w:rPr>
        <w:t>Основната цел на съвместния проект е да се подобри координацията и техническата обезпеченост на общините в област Благоевград и Регионалната дирекция „Пожарна безопасност и защита на населението“ (РДПБЗН) за справяне с кризисни ситуации</w:t>
      </w:r>
    </w:p>
    <w:p w:rsidR="003D5581" w:rsidRPr="0074433A" w:rsidRDefault="003D5581" w:rsidP="003D5581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Проектът се изпълнява от </w:t>
      </w:r>
      <w:r w:rsidRPr="0074433A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Регионалната дирекция „Пожарна безопасност и защита на населението“ (РДПБЗН)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Благоевград в партньорство с всички общини в областта. Той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е насочен към повишаване на готовността  и капацитета за предотвратяване  и овладяване на бедствия, пожари и други извънредни ситуации на територията на област Благоевград.</w:t>
      </w:r>
    </w:p>
    <w:p w:rsidR="00F83468" w:rsidRDefault="003D5581" w:rsidP="00F83468">
      <w:pPr>
        <w:pStyle w:val="a3"/>
      </w:pPr>
      <w:r>
        <w:t xml:space="preserve">Предвижда се доброволците в Община Белица да преминат специализирано практическо обучение. Обучението ще се проведе съвместно с екипи на пожарната и ще има за цел да повиши готовността им за безопасни действия при гасене на горски пожари, както и да подобри взаимодействието между доброволните формирования и професионалните пожарникари. </w:t>
      </w:r>
    </w:p>
    <w:p w:rsidR="00F83468" w:rsidRDefault="00F83468" w:rsidP="00F83468">
      <w:pPr>
        <w:pStyle w:val="a3"/>
      </w:pPr>
      <w:r>
        <w:br w:type="textWrapping" w:clear="all"/>
      </w:r>
    </w:p>
    <w:p w:rsidR="0074433A" w:rsidRPr="0074433A" w:rsidRDefault="0074433A" w:rsidP="0074433A">
      <w:r>
        <w:rPr>
          <w:noProof/>
          <w:lang w:eastAsia="bg-BG"/>
        </w:rPr>
        <w:drawing>
          <wp:inline distT="0" distB="0" distL="0" distR="0" wp14:anchorId="5F426210">
            <wp:extent cx="2533076" cy="3388995"/>
            <wp:effectExtent l="0" t="0" r="635" b="1905"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893" cy="33981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4433A">
        <w:drawing>
          <wp:inline distT="0" distB="0" distL="0" distR="0">
            <wp:extent cx="2552494" cy="3411855"/>
            <wp:effectExtent l="0" t="0" r="635" b="0"/>
            <wp:docPr id="10" name="Картина 10" descr="C:\Users\Гл. Счетоводител\Desktop\Ръководство пожарна кола\Снимков материал\IMG_419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Гл. Счетоводител\Desktop\Ръководство пожарна кола\Снимков материал\IMG_4192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707" cy="3448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33A" w:rsidRDefault="0074433A" w:rsidP="0074433A">
      <w:pPr>
        <w:pStyle w:val="Default"/>
      </w:pPr>
    </w:p>
    <w:sectPr w:rsidR="0074433A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56C" w:rsidRDefault="003D656C" w:rsidP="00023053">
      <w:pPr>
        <w:spacing w:after="0" w:line="240" w:lineRule="auto"/>
      </w:pPr>
      <w:r>
        <w:separator/>
      </w:r>
    </w:p>
  </w:endnote>
  <w:endnote w:type="continuationSeparator" w:id="0">
    <w:p w:rsidR="003D656C" w:rsidRDefault="003D656C" w:rsidP="000230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33A" w:rsidRPr="0074433A" w:rsidRDefault="0074433A" w:rsidP="0074433A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74433A">
      <w:rPr>
        <w:rFonts w:ascii="Arial" w:eastAsia="Times New Roman" w:hAnsi="Arial" w:cs="Arial"/>
        <w:i/>
        <w:iCs/>
        <w:sz w:val="24"/>
        <w:szCs w:val="24"/>
        <w:lang w:eastAsia="bg-BG"/>
      </w:rPr>
      <w:t>Програма „Развитие на човешките ресурси“ 2021-2027</w:t>
    </w:r>
    <w:r w:rsidRPr="0074433A">
      <w:rPr>
        <w:rFonts w:ascii="Times New Roman" w:eastAsia="Times New Roman" w:hAnsi="Times New Roman" w:cs="Times New Roman"/>
        <w:sz w:val="24"/>
        <w:szCs w:val="24"/>
        <w:lang w:eastAsia="bg-BG"/>
      </w:rPr>
      <w:t xml:space="preserve">) и текста за съфинансирането от </w:t>
    </w:r>
    <w:r w:rsidRPr="0074433A">
      <w:rPr>
        <w:rFonts w:ascii="Arial" w:eastAsia="Times New Roman" w:hAnsi="Arial" w:cs="Arial"/>
        <w:i/>
        <w:iCs/>
        <w:sz w:val="24"/>
        <w:szCs w:val="24"/>
        <w:lang w:eastAsia="bg-BG"/>
      </w:rPr>
      <w:t>Европейския социален фонд</w:t>
    </w:r>
  </w:p>
  <w:p w:rsidR="0074433A" w:rsidRPr="0074433A" w:rsidRDefault="0074433A" w:rsidP="0074433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56C" w:rsidRDefault="003D656C" w:rsidP="00023053">
      <w:pPr>
        <w:spacing w:after="0" w:line="240" w:lineRule="auto"/>
      </w:pPr>
      <w:r>
        <w:separator/>
      </w:r>
    </w:p>
  </w:footnote>
  <w:footnote w:type="continuationSeparator" w:id="0">
    <w:p w:rsidR="003D656C" w:rsidRDefault="003D656C" w:rsidP="000230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053" w:rsidRDefault="00023053">
    <w:pPr>
      <w:pStyle w:val="a5"/>
    </w:pPr>
    <w:r>
      <w:rPr>
        <w:noProof/>
        <w:lang w:eastAsia="bg-BG"/>
      </w:rPr>
      <w:drawing>
        <wp:inline distT="0" distB="0" distL="0" distR="0" wp14:anchorId="7EA73F8A">
          <wp:extent cx="914400" cy="847725"/>
          <wp:effectExtent l="0" t="0" r="0" b="9525"/>
          <wp:docPr id="7" name="Картина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</w:t>
    </w:r>
    <w:r>
      <w:rPr>
        <w:noProof/>
        <w:lang w:eastAsia="bg-BG"/>
      </w:rPr>
      <w:drawing>
        <wp:inline distT="0" distB="0" distL="0" distR="0" wp14:anchorId="4707386D">
          <wp:extent cx="1524000" cy="774065"/>
          <wp:effectExtent l="0" t="0" r="0" b="6985"/>
          <wp:docPr id="8" name="Картина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2453F"/>
    <w:multiLevelType w:val="multilevel"/>
    <w:tmpl w:val="7140162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08C"/>
    <w:rsid w:val="00023053"/>
    <w:rsid w:val="003D5581"/>
    <w:rsid w:val="003D656C"/>
    <w:rsid w:val="00446797"/>
    <w:rsid w:val="0074433A"/>
    <w:rsid w:val="00CC408C"/>
    <w:rsid w:val="00F83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710FD40"/>
  <w15:chartTrackingRefBased/>
  <w15:docId w15:val="{C1E12343-4C66-4628-A3AC-ACA71D3CB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34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F83468"/>
    <w:rPr>
      <w:b/>
      <w:bCs/>
    </w:rPr>
  </w:style>
  <w:style w:type="character" w:customStyle="1" w:styleId="inqyif">
    <w:name w:val="inqyif"/>
    <w:basedOn w:val="a0"/>
    <w:rsid w:val="00F83468"/>
  </w:style>
  <w:style w:type="paragraph" w:customStyle="1" w:styleId="Default">
    <w:name w:val="Default"/>
    <w:rsid w:val="00F834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023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023053"/>
  </w:style>
  <w:style w:type="paragraph" w:styleId="a7">
    <w:name w:val="footer"/>
    <w:basedOn w:val="a"/>
    <w:link w:val="a8"/>
    <w:uiPriority w:val="99"/>
    <w:unhideWhenUsed/>
    <w:rsid w:val="000230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0230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4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737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830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114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432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2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28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75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5519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01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83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329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03999">
                          <w:marLeft w:val="0"/>
                          <w:marRight w:val="0"/>
                          <w:marTop w:val="18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5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Гл. Счетоводител</dc:creator>
  <cp:keywords/>
  <dc:description/>
  <cp:lastModifiedBy>Гл. Счетоводител</cp:lastModifiedBy>
  <cp:revision>2</cp:revision>
  <dcterms:created xsi:type="dcterms:W3CDTF">2026-10-16T08:43:00Z</dcterms:created>
  <dcterms:modified xsi:type="dcterms:W3CDTF">2026-10-16T09:30:00Z</dcterms:modified>
</cp:coreProperties>
</file>